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C2F" w:rsidRDefault="00F43B09" w:rsidP="00BD54C5">
      <w:pPr>
        <w:jc w:val="center"/>
      </w:pPr>
      <w:r>
        <w:t xml:space="preserve">Информация </w:t>
      </w:r>
      <w:r w:rsidRPr="00461223">
        <w:t>о ходе подготовки к 70-летию Победы</w:t>
      </w:r>
    </w:p>
    <w:p w:rsidR="00E47C2F" w:rsidRDefault="00E47C2F" w:rsidP="00BD54C5">
      <w:pPr>
        <w:jc w:val="center"/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4253"/>
        <w:gridCol w:w="1984"/>
        <w:gridCol w:w="2127"/>
      </w:tblGrid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№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Направление (показатель)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  <w:r>
              <w:t>Значение показателя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  <w:r>
              <w:t>Примечание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1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Наличие раздела, посвященного 70-летию  Победы на официальном сайте школы</w:t>
            </w:r>
          </w:p>
        </w:tc>
        <w:tc>
          <w:tcPr>
            <w:tcW w:w="1984" w:type="dxa"/>
          </w:tcPr>
          <w:p w:rsidR="00BD54C5" w:rsidRPr="00F64D93" w:rsidRDefault="00F64D93" w:rsidP="00595F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имеется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2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 xml:space="preserve">Школа, которая носит имена 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  <w:r>
              <w:t xml:space="preserve">поэта-земляка </w:t>
            </w:r>
            <w:proofErr w:type="spellStart"/>
            <w:r>
              <w:t>Шауката</w:t>
            </w:r>
            <w:proofErr w:type="spellEnd"/>
            <w:r>
              <w:t xml:space="preserve"> </w:t>
            </w:r>
            <w:proofErr w:type="spellStart"/>
            <w:r>
              <w:t>Галиева</w:t>
            </w:r>
            <w:proofErr w:type="spellEnd"/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Героев Советского Союза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Героев России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Героев Социалистического Труда (Орденов Боевой Славы)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3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Школьный музей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  <w:r>
              <w:t xml:space="preserve">имеется 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  <w:r>
              <w:t xml:space="preserve">«Без </w:t>
            </w:r>
            <w:proofErr w:type="spellStart"/>
            <w:r>
              <w:t>тарихта</w:t>
            </w:r>
            <w:proofErr w:type="spellEnd"/>
            <w:r>
              <w:t xml:space="preserve"> </w:t>
            </w:r>
            <w:proofErr w:type="spellStart"/>
            <w:r>
              <w:t>эзлебез</w:t>
            </w:r>
            <w:proofErr w:type="spellEnd"/>
            <w:r>
              <w:t>»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Тематика музея</w:t>
            </w:r>
          </w:p>
        </w:tc>
        <w:tc>
          <w:tcPr>
            <w:tcW w:w="1984" w:type="dxa"/>
          </w:tcPr>
          <w:p w:rsidR="00BF1450" w:rsidRPr="00CB3365" w:rsidRDefault="00BF1450" w:rsidP="00595F8D">
            <w:pPr>
              <w:jc w:val="both"/>
            </w:pPr>
            <w:r>
              <w:t>Изучение родного края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Музей создан с 01.09.2014 г.</w:t>
            </w:r>
          </w:p>
        </w:tc>
        <w:tc>
          <w:tcPr>
            <w:tcW w:w="1984" w:type="dxa"/>
          </w:tcPr>
          <w:p w:rsidR="00BD54C5" w:rsidRPr="00BF1450" w:rsidRDefault="00BD54C5" w:rsidP="00595F8D">
            <w:pPr>
              <w:jc w:val="both"/>
              <w:rPr>
                <w:lang w:val="tt-RU"/>
              </w:rPr>
            </w:pPr>
            <w:r>
              <w:t>с</w:t>
            </w:r>
            <w:r w:rsidR="00BF1450">
              <w:rPr>
                <w:lang w:val="tt-RU"/>
              </w:rPr>
              <w:t>31.03.1999</w:t>
            </w:r>
          </w:p>
        </w:tc>
        <w:tc>
          <w:tcPr>
            <w:tcW w:w="2127" w:type="dxa"/>
          </w:tcPr>
          <w:p w:rsidR="00BD54C5" w:rsidRPr="00BF1450" w:rsidRDefault="00BF1450" w:rsidP="00595F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Св-во №222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4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Созданы новые тематические экспозиции в школьных музеях</w:t>
            </w:r>
          </w:p>
        </w:tc>
        <w:tc>
          <w:tcPr>
            <w:tcW w:w="1984" w:type="dxa"/>
          </w:tcPr>
          <w:p w:rsidR="00BD54C5" w:rsidRPr="00BF1450" w:rsidRDefault="00BF1450" w:rsidP="00595F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да</w:t>
            </w:r>
          </w:p>
        </w:tc>
        <w:tc>
          <w:tcPr>
            <w:tcW w:w="2127" w:type="dxa"/>
          </w:tcPr>
          <w:p w:rsidR="00BD54C5" w:rsidRDefault="00CB3365" w:rsidP="00595F8D">
            <w:pPr>
              <w:jc w:val="both"/>
            </w:pPr>
            <w:r>
              <w:t>«Герои-земляки»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Тематика экспозиций</w:t>
            </w:r>
          </w:p>
        </w:tc>
        <w:tc>
          <w:tcPr>
            <w:tcW w:w="1984" w:type="dxa"/>
          </w:tcPr>
          <w:p w:rsidR="00BD54C5" w:rsidRDefault="00CB3365" w:rsidP="00595F8D">
            <w:pPr>
              <w:jc w:val="both"/>
            </w:pPr>
            <w:r>
              <w:t>«Уголок крестьянской избы»</w:t>
            </w:r>
          </w:p>
          <w:p w:rsidR="00CB3365" w:rsidRDefault="00CB3365" w:rsidP="00595F8D">
            <w:pPr>
              <w:jc w:val="both"/>
            </w:pPr>
            <w:r>
              <w:t>«Орудия труда и предметы обихода крестьян»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Запланировано создание новых экспозиций до 01.05.2015г.</w:t>
            </w:r>
          </w:p>
        </w:tc>
        <w:tc>
          <w:tcPr>
            <w:tcW w:w="1984" w:type="dxa"/>
          </w:tcPr>
          <w:p w:rsidR="00BD54C5" w:rsidRDefault="00CB3365" w:rsidP="00595F8D">
            <w:pPr>
              <w:jc w:val="both"/>
            </w:pPr>
            <w:r>
              <w:t>да</w:t>
            </w:r>
          </w:p>
        </w:tc>
        <w:tc>
          <w:tcPr>
            <w:tcW w:w="2127" w:type="dxa"/>
          </w:tcPr>
          <w:p w:rsidR="00BD54C5" w:rsidRDefault="0097221F" w:rsidP="00595F8D">
            <w:pPr>
              <w:jc w:val="both"/>
            </w:pPr>
            <w:r>
              <w:t>«Б</w:t>
            </w:r>
            <w:r>
              <w:rPr>
                <w:lang w:val="tt-RU"/>
              </w:rPr>
              <w:t>өек Җиңүгә-70 ел</w:t>
            </w:r>
            <w:r>
              <w:t>»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5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Тимуровские отряды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  <w:r>
              <w:t>имеется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  <w:r>
              <w:t>отряд волонтеров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 xml:space="preserve">Количество детей 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  <w:r>
              <w:t>1</w:t>
            </w:r>
            <w:r w:rsidR="00CB3365">
              <w:t>0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6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Всего ветеранов, тружеников тыла, детей войны, за которыми закреплено шефство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  <w:r>
              <w:t>2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7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Созданы тематические стенды в школе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  <w:r>
              <w:t>да</w:t>
            </w:r>
          </w:p>
        </w:tc>
        <w:tc>
          <w:tcPr>
            <w:tcW w:w="2127" w:type="dxa"/>
          </w:tcPr>
          <w:p w:rsidR="00BD54C5" w:rsidRPr="00BD54C5" w:rsidRDefault="00BD54C5" w:rsidP="00595F8D">
            <w:pPr>
              <w:jc w:val="both"/>
            </w:pPr>
            <w:r>
              <w:t>«</w:t>
            </w:r>
            <w:proofErr w:type="gramStart"/>
            <w:r>
              <w:t>Б</w:t>
            </w:r>
            <w:r>
              <w:rPr>
                <w:lang w:val="tt-RU"/>
              </w:rPr>
              <w:t>өек</w:t>
            </w:r>
            <w:proofErr w:type="gramEnd"/>
            <w:r>
              <w:rPr>
                <w:lang w:val="tt-RU"/>
              </w:rPr>
              <w:t xml:space="preserve"> Җиңүгә-70 ел</w:t>
            </w:r>
            <w:r>
              <w:t>»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8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Реализация 10-минутного информационного блока, посвященного ВОВ, в ходе каждого классного часа</w:t>
            </w:r>
          </w:p>
        </w:tc>
        <w:tc>
          <w:tcPr>
            <w:tcW w:w="1984" w:type="dxa"/>
          </w:tcPr>
          <w:p w:rsidR="00BD54C5" w:rsidRPr="00BD54C5" w:rsidRDefault="00BD54C5" w:rsidP="00595F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реализуется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9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Закрепление мемориальных памятников, стел Неизвестному солдату и др. памятных мест</w:t>
            </w:r>
          </w:p>
        </w:tc>
        <w:tc>
          <w:tcPr>
            <w:tcW w:w="1984" w:type="dxa"/>
          </w:tcPr>
          <w:p w:rsidR="00BD54C5" w:rsidRPr="00BD54C5" w:rsidRDefault="00BD54C5" w:rsidP="00595F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уход за памятником</w:t>
            </w:r>
          </w:p>
        </w:tc>
        <w:tc>
          <w:tcPr>
            <w:tcW w:w="2127" w:type="dxa"/>
          </w:tcPr>
          <w:p w:rsidR="00BD54C5" w:rsidRDefault="00BD54C5" w:rsidP="00BD54C5">
            <w:pPr>
              <w:jc w:val="both"/>
            </w:pPr>
            <w:r>
              <w:rPr>
                <w:color w:val="000000"/>
                <w:lang w:val="tt-RU"/>
              </w:rPr>
              <w:t>Памят</w:t>
            </w:r>
            <w:r>
              <w:rPr>
                <w:color w:val="000000"/>
              </w:rPr>
              <w:t xml:space="preserve">ник воинам и героям  ВОВ </w:t>
            </w:r>
            <w:r w:rsidRPr="003936B7">
              <w:rPr>
                <w:color w:val="000000"/>
              </w:rPr>
              <w:t xml:space="preserve"> 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10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Наличие сюжетов, посвященных 70-летию Победы</w:t>
            </w:r>
          </w:p>
        </w:tc>
        <w:tc>
          <w:tcPr>
            <w:tcW w:w="1984" w:type="dxa"/>
          </w:tcPr>
          <w:p w:rsidR="00BD54C5" w:rsidRPr="00BD54C5" w:rsidRDefault="00BD54C5" w:rsidP="00595F8D">
            <w:pPr>
              <w:jc w:val="both"/>
              <w:rPr>
                <w:lang w:val="tt-RU"/>
              </w:rPr>
            </w:pPr>
            <w:r>
              <w:t>Подготовлено -</w:t>
            </w:r>
            <w:r>
              <w:rPr>
                <w:lang w:val="tt-RU"/>
              </w:rPr>
              <w:t>5</w:t>
            </w:r>
          </w:p>
          <w:p w:rsidR="00BD54C5" w:rsidRDefault="00BD54C5" w:rsidP="00595F8D">
            <w:pPr>
              <w:jc w:val="both"/>
            </w:pPr>
          </w:p>
          <w:p w:rsidR="00BD54C5" w:rsidRDefault="00BD54C5" w:rsidP="00595F8D">
            <w:pPr>
              <w:jc w:val="both"/>
            </w:pPr>
          </w:p>
          <w:p w:rsidR="00BD54C5" w:rsidRPr="00BD54C5" w:rsidRDefault="00BD54C5" w:rsidP="00595F8D">
            <w:pPr>
              <w:jc w:val="both"/>
              <w:rPr>
                <w:lang w:val="tt-RU"/>
              </w:rPr>
            </w:pPr>
            <w:r>
              <w:t>Запланировано -</w:t>
            </w:r>
            <w:r>
              <w:rPr>
                <w:lang w:val="tt-RU"/>
              </w:rPr>
              <w:t>5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“Дети-Ветеранам”</w:t>
            </w:r>
          </w:p>
          <w:p w:rsidR="00BD54C5" w:rsidRDefault="00BD54C5" w:rsidP="00595F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“Подарок Ветерану”</w:t>
            </w:r>
          </w:p>
          <w:p w:rsidR="00BD54C5" w:rsidRDefault="00BD54C5" w:rsidP="00595F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“Равнение на Победу”</w:t>
            </w:r>
          </w:p>
          <w:p w:rsidR="00BD54C5" w:rsidRDefault="00BD54C5" w:rsidP="00595F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="00E47C2F">
              <w:rPr>
                <w:lang w:val="tt-RU"/>
              </w:rPr>
              <w:t>Поздравление с Днем Защитников Отечества”</w:t>
            </w:r>
          </w:p>
          <w:p w:rsidR="00E47C2F" w:rsidRPr="00E47C2F" w:rsidRDefault="00E47C2F" w:rsidP="00595F8D">
            <w:pPr>
              <w:jc w:val="both"/>
            </w:pPr>
            <w:r>
              <w:rPr>
                <w:lang w:val="tt-RU"/>
              </w:rPr>
              <w:t>“С днем Победы”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lastRenderedPageBreak/>
              <w:t>11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Подготовка к проведению акции «Парад Победителей» в рамках акции «Бессмертный полк»:</w:t>
            </w:r>
          </w:p>
          <w:p w:rsidR="00BD54C5" w:rsidRDefault="00BD54C5" w:rsidP="00595F8D">
            <w:pPr>
              <w:jc w:val="both"/>
            </w:pPr>
            <w:r>
              <w:t>Запланировано изготовление портретов, количество</w:t>
            </w:r>
          </w:p>
        </w:tc>
        <w:tc>
          <w:tcPr>
            <w:tcW w:w="1984" w:type="dxa"/>
          </w:tcPr>
          <w:p w:rsidR="00BD54C5" w:rsidRDefault="00E47C2F" w:rsidP="00595F8D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12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Поисковые отряды, чел</w:t>
            </w:r>
          </w:p>
        </w:tc>
        <w:tc>
          <w:tcPr>
            <w:tcW w:w="1984" w:type="dxa"/>
          </w:tcPr>
          <w:p w:rsidR="00BD54C5" w:rsidRDefault="00E47C2F" w:rsidP="00595F8D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Поисковые отряды, выезжающих в экспедицию по поиску и захоронению останков советских воинов, погибших в годы ВОВ</w:t>
            </w:r>
          </w:p>
        </w:tc>
        <w:tc>
          <w:tcPr>
            <w:tcW w:w="1984" w:type="dxa"/>
          </w:tcPr>
          <w:p w:rsidR="00BD54C5" w:rsidRDefault="00E47C2F" w:rsidP="00595F8D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  <w:r>
              <w:t>Количество детей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13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Шефская связь с воинскими частями</w:t>
            </w:r>
          </w:p>
        </w:tc>
        <w:tc>
          <w:tcPr>
            <w:tcW w:w="1984" w:type="dxa"/>
          </w:tcPr>
          <w:p w:rsidR="00BD54C5" w:rsidRDefault="00BF1450" w:rsidP="00595F8D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  <w:r>
              <w:t>Тему сюжета указать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14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 xml:space="preserve">Военно-патриотические клубы </w:t>
            </w:r>
          </w:p>
        </w:tc>
        <w:tc>
          <w:tcPr>
            <w:tcW w:w="1984" w:type="dxa"/>
          </w:tcPr>
          <w:p w:rsidR="00BD54C5" w:rsidRDefault="00E47C2F" w:rsidP="00595F8D">
            <w:pPr>
              <w:jc w:val="both"/>
            </w:pPr>
            <w:r>
              <w:t>ВПК «Память»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  <w:r>
              <w:t>Количе</w:t>
            </w:r>
            <w:r w:rsidR="00E47C2F">
              <w:t>ство детей -6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15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Военно-патриотические объединения</w:t>
            </w:r>
          </w:p>
        </w:tc>
        <w:tc>
          <w:tcPr>
            <w:tcW w:w="1984" w:type="dxa"/>
          </w:tcPr>
          <w:p w:rsidR="00BD54C5" w:rsidRDefault="00E47C2F" w:rsidP="00595F8D">
            <w:pPr>
              <w:jc w:val="both"/>
            </w:pPr>
            <w:r>
              <w:t>-</w:t>
            </w: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  <w:r>
              <w:t>Количество детей</w:t>
            </w:r>
          </w:p>
        </w:tc>
      </w:tr>
      <w:tr w:rsidR="00BD54C5" w:rsidTr="00E47C2F">
        <w:tc>
          <w:tcPr>
            <w:tcW w:w="709" w:type="dxa"/>
          </w:tcPr>
          <w:p w:rsidR="00BD54C5" w:rsidRDefault="00BD54C5" w:rsidP="00595F8D">
            <w:pPr>
              <w:jc w:val="both"/>
            </w:pPr>
            <w:r>
              <w:t>16</w:t>
            </w:r>
          </w:p>
        </w:tc>
        <w:tc>
          <w:tcPr>
            <w:tcW w:w="4253" w:type="dxa"/>
          </w:tcPr>
          <w:p w:rsidR="00BD54C5" w:rsidRDefault="00BD54C5" w:rsidP="00595F8D">
            <w:pPr>
              <w:jc w:val="both"/>
            </w:pPr>
            <w:r>
              <w:t>Дополнительная информация</w:t>
            </w:r>
          </w:p>
        </w:tc>
        <w:tc>
          <w:tcPr>
            <w:tcW w:w="1984" w:type="dxa"/>
          </w:tcPr>
          <w:p w:rsidR="00BD54C5" w:rsidRDefault="00BD54C5" w:rsidP="00595F8D">
            <w:pPr>
              <w:jc w:val="both"/>
            </w:pPr>
          </w:p>
        </w:tc>
        <w:tc>
          <w:tcPr>
            <w:tcW w:w="2127" w:type="dxa"/>
          </w:tcPr>
          <w:p w:rsidR="00BD54C5" w:rsidRDefault="00BD54C5" w:rsidP="00595F8D">
            <w:pPr>
              <w:jc w:val="both"/>
            </w:pPr>
          </w:p>
        </w:tc>
      </w:tr>
    </w:tbl>
    <w:p w:rsidR="00BD54C5" w:rsidRDefault="00BD54C5" w:rsidP="00BD54C5">
      <w:pPr>
        <w:jc w:val="both"/>
      </w:pPr>
    </w:p>
    <w:p w:rsidR="00BD54C5" w:rsidRDefault="00BD54C5" w:rsidP="00BD54C5"/>
    <w:p w:rsidR="00BD54C5" w:rsidRDefault="00BD54C5" w:rsidP="00BD54C5"/>
    <w:p w:rsidR="00BD54C5" w:rsidRDefault="00BD54C5" w:rsidP="00BD54C5"/>
    <w:p w:rsidR="00BD54C5" w:rsidRDefault="00BD54C5" w:rsidP="00BD54C5"/>
    <w:p w:rsidR="00BD54C5" w:rsidRDefault="00BD54C5" w:rsidP="00BD54C5"/>
    <w:p w:rsidR="00BD54C5" w:rsidRDefault="00E47C2F" w:rsidP="00BD54C5">
      <w:r>
        <w:t>Директор                                                Л.А.Сагдиева</w:t>
      </w:r>
    </w:p>
    <w:p w:rsidR="00BD54C5" w:rsidRDefault="00BD54C5" w:rsidP="00BD54C5"/>
    <w:p w:rsidR="00BD54C5" w:rsidRDefault="00BD54C5" w:rsidP="00BD54C5"/>
    <w:p w:rsidR="00BD54C5" w:rsidRDefault="00BD54C5" w:rsidP="00BD54C5"/>
    <w:p w:rsidR="00BD54C5" w:rsidRPr="002257AB" w:rsidRDefault="00BD54C5" w:rsidP="00BD54C5"/>
    <w:p w:rsidR="0009269C" w:rsidRDefault="00F43B09"/>
    <w:sectPr w:rsidR="0009269C" w:rsidSect="009C2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4C5"/>
    <w:rsid w:val="00060DED"/>
    <w:rsid w:val="00280708"/>
    <w:rsid w:val="002D5F49"/>
    <w:rsid w:val="002F4DAA"/>
    <w:rsid w:val="003C4147"/>
    <w:rsid w:val="00697552"/>
    <w:rsid w:val="008C2DA8"/>
    <w:rsid w:val="00967404"/>
    <w:rsid w:val="0097221F"/>
    <w:rsid w:val="00991DDF"/>
    <w:rsid w:val="009C2FA7"/>
    <w:rsid w:val="00BD54C5"/>
    <w:rsid w:val="00BF1450"/>
    <w:rsid w:val="00CB3365"/>
    <w:rsid w:val="00E47C2F"/>
    <w:rsid w:val="00EB3F46"/>
    <w:rsid w:val="00F43B09"/>
    <w:rsid w:val="00F64D93"/>
    <w:rsid w:val="00F65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C2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47C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C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7</cp:revision>
  <dcterms:created xsi:type="dcterms:W3CDTF">2015-01-14T17:52:00Z</dcterms:created>
  <dcterms:modified xsi:type="dcterms:W3CDTF">2015-01-26T17:30:00Z</dcterms:modified>
</cp:coreProperties>
</file>